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spacing w:line="288" w:lineRule="auto"/>
        <w:jc w:val="both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bookmarkStart w:colFirst="0" w:colLast="0" w:name="_heading=h.kqkgxhrnvmol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1"/>
        <w:spacing w:line="288" w:lineRule="auto"/>
        <w:jc w:val="both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bookmarkStart w:colFirst="0" w:colLast="0" w:name="_heading=h.fjis4tt6m4vb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1"/>
        <w:spacing w:after="200" w:before="240" w:line="276" w:lineRule="auto"/>
        <w:jc w:val="center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Fonts w:ascii="Libre Baskerville" w:cs="Libre Baskerville" w:eastAsia="Libre Baskerville" w:hAnsi="Libre Baskerville"/>
          <w:b w:val="1"/>
          <w:bCs w:val="1"/>
          <w:color w:val="000000"/>
          <w:sz w:val="22"/>
          <w:szCs w:val="22"/>
        </w:rPr>
        <w:drawing>
          <wp:inline distB="0" distT="0" distL="114300" distR="114300">
            <wp:extent cx="2123440" cy="1324610"/>
            <wp:effectExtent b="0" l="0" r="0" t="0"/>
            <wp:docPr descr="asp_bologna_logo-V_po.png" id="1" name="image1.png"/>
            <a:graphic>
              <a:graphicData uri="http://schemas.openxmlformats.org/drawingml/2006/picture">
                <pic:pic>
                  <pic:nvPicPr>
                    <pic:cNvPr descr="asp_bologna_logo-V_po.png" id="0" name="image1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123440" cy="132461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1"/>
        <w:spacing w:line="288" w:lineRule="auto"/>
        <w:jc w:val="both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bookmarkStart w:colFirst="0" w:colLast="0" w:name="_heading=h.1mey01o00pav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1"/>
        <w:spacing w:line="288" w:lineRule="auto"/>
        <w:jc w:val="both"/>
        <w:rPr/>
      </w:pPr>
      <w:bookmarkStart w:colFirst="0" w:colLast="0" w:name="_heading=h.4i2qkf85slf3" w:id="3"/>
      <w:bookmarkEnd w:id="3"/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  <w:rtl w:val="0"/>
        </w:rPr>
        <w:t xml:space="preserve">ALLEGATO B - DICHIARAZIONE DI IMPEGNO DA PARTE DI CIASCUN PARTNER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000000"/>
          <w:sz w:val="20"/>
          <w:szCs w:val="20"/>
          <w:highlight w:val="white"/>
          <w:rtl w:val="0"/>
        </w:rPr>
        <w:t xml:space="preserve">(esclusivamente per </w:t>
      </w: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sz w:val="20"/>
          <w:szCs w:val="20"/>
          <w:rtl w:val="0"/>
        </w:rPr>
        <w:t xml:space="preserve">proposte progettuali </w:t>
      </w: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000000"/>
          <w:sz w:val="20"/>
          <w:szCs w:val="20"/>
          <w:highlight w:val="white"/>
          <w:rtl w:val="0"/>
        </w:rPr>
        <w:t xml:space="preserve"> presentat</w:t>
      </w: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sz w:val="20"/>
          <w:szCs w:val="20"/>
          <w:rtl w:val="0"/>
        </w:rPr>
        <w:t xml:space="preserve">e</w:t>
      </w: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000000"/>
          <w:sz w:val="20"/>
          <w:szCs w:val="20"/>
          <w:highlight w:val="white"/>
          <w:rtl w:val="0"/>
        </w:rPr>
        <w:t xml:space="preserve"> in forma di raggruppamento)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1"/>
        <w:spacing w:line="276" w:lineRule="auto"/>
        <w:jc w:val="both"/>
        <w:rPr>
          <w:rFonts w:ascii="Arial" w:cs="Arial" w:eastAsia="Arial" w:hAnsi="Arial"/>
          <w:b w:val="1"/>
          <w:bCs w:val="1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1"/>
        <w:jc w:val="both"/>
        <w:rPr>
          <w:rFonts w:ascii="Tahoma" w:cs="Tahoma" w:eastAsia="Tahoma" w:hAnsi="Tahoma"/>
          <w:b w:val="1"/>
          <w:bCs w:val="1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sz w:val="20"/>
          <w:szCs w:val="20"/>
          <w:rtl w:val="0"/>
        </w:rPr>
        <w:t xml:space="preserve">AVVISO PUBBLICO PER LA PRESENTAZIONE DI MANIFESTAZIONI DI INTERESSE DA PARTE DI ENTI DEL TERZO SETTORE (ETS) E LIBERE FORME ASSOCIATIVE (LFA) VOLTE ALLA PRESENTAZIONE DI PROGETTI DI INTERVENTI E ATTIVITÀ DA REALIZZARSI PRESSO I CENTRI SERVIZI E CRA APERTI DI ASP CITTA’ DI BOLOGNA E NELL’AMBITO DEL PROGETTO “BOLOGNA SERENA PER GLI ANZIANI” PER L’ANNO 2026</w:t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79" w:line="276" w:lineRule="auto"/>
        <w:ind w:right="118"/>
        <w:jc w:val="both"/>
        <w:rPr>
          <w:rFonts w:ascii="Tahoma" w:cs="Tahoma" w:eastAsia="Tahoma" w:hAnsi="Tahoma"/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1"/>
        <w:spacing w:line="276" w:lineRule="auto"/>
        <w:jc w:val="both"/>
        <w:rPr>
          <w:rFonts w:ascii="Arial" w:cs="Arial" w:eastAsia="Arial" w:hAnsi="Arial"/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1"/>
        <w:spacing w:line="288" w:lineRule="auto"/>
        <w:ind w:left="2880" w:right="51" w:firstLine="720"/>
        <w:rPr>
          <w:rFonts w:ascii="Arial" w:cs="Arial" w:eastAsia="Arial" w:hAnsi="Arial"/>
          <w:b w:val="1"/>
          <w:bCs w:val="1"/>
          <w:sz w:val="20"/>
          <w:szCs w:val="20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  <w:rtl w:val="0"/>
        </w:rPr>
        <w:t xml:space="preserve">       </w:t>
      </w:r>
      <w:r w:rsidDel="00000000" w:rsidR="00000000" w:rsidRPr="00000000">
        <w:rPr>
          <w:rFonts w:ascii="Arial" w:cs="Arial" w:eastAsia="Arial" w:hAnsi="Arial"/>
          <w:b w:val="1"/>
          <w:bCs w:val="1"/>
          <w:sz w:val="20"/>
          <w:szCs w:val="20"/>
          <w:highlight w:val="white"/>
          <w:rtl w:val="0"/>
        </w:rPr>
        <w:t xml:space="preserve">AD ASP CITTÀ DI BOLOGNA</w:t>
      </w:r>
    </w:p>
    <w:p w:rsidR="00000000" w:rsidDel="00000000" w:rsidP="00000000" w:rsidRDefault="00000000" w:rsidRPr="00000000" w14:paraId="0000000B">
      <w:pPr>
        <w:spacing w:line="288" w:lineRule="auto"/>
        <w:ind w:left="3968.503937007874" w:right="4202.244094488189" w:firstLine="0"/>
        <w:jc w:val="right"/>
        <w:rPr>
          <w:rFonts w:ascii="Tahoma" w:cs="Tahoma" w:eastAsia="Tahoma" w:hAnsi="Tahoma"/>
          <w:b w:val="1"/>
          <w:bCs w:val="1"/>
          <w:i w:val="1"/>
          <w:iCs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222222"/>
          <w:sz w:val="20"/>
          <w:szCs w:val="20"/>
          <w:rtl w:val="0"/>
        </w:rPr>
        <w:t xml:space="preserve">    Area Anziani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1"/>
        <w:spacing w:line="288" w:lineRule="auto"/>
        <w:ind w:left="2880" w:right="51" w:firstLine="720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1"/>
        <w:spacing w:before="2" w:line="343" w:lineRule="auto"/>
        <w:ind w:left="6656" w:right="113" w:firstLine="542.0000000000005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1"/>
        <w:spacing w:line="360" w:lineRule="auto"/>
        <w:rPr/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La/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Il sottoscritta/o ________________________________, nato/a a ________________________, il __________________________,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1"/>
        <w:spacing w:line="360" w:lineRule="auto"/>
        <w:rPr/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nella sua qualità di 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0"/>
          <w:szCs w:val="20"/>
          <w:highlight w:val="white"/>
          <w:rtl w:val="0"/>
        </w:rPr>
        <w:t xml:space="preserve">(presidente/legale rappresentante)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 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1"/>
        <w:spacing w:line="360" w:lineRule="auto"/>
        <w:rPr/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di 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0"/>
          <w:szCs w:val="20"/>
          <w:highlight w:val="white"/>
          <w:rtl w:val="0"/>
        </w:rPr>
        <w:t xml:space="preserve">(indicare per esteso la denominazione esatta dell’ente/ associazione/ecc. partner) _______________________________________________________________________________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,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1"/>
        <w:spacing w:line="360" w:lineRule="auto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codice fiscale ____________________________________, </w:t>
      </w:r>
    </w:p>
    <w:p w:rsidR="00000000" w:rsidDel="00000000" w:rsidP="00000000" w:rsidRDefault="00000000" w:rsidRPr="00000000" w14:paraId="00000012">
      <w:pPr>
        <w:widowControl w:val="1"/>
        <w:spacing w:line="360" w:lineRule="auto"/>
        <w:rPr/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con sede legale a 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0"/>
          <w:szCs w:val="20"/>
          <w:highlight w:val="white"/>
          <w:rtl w:val="0"/>
        </w:rPr>
        <w:t xml:space="preserve">(indicare indirizzo completo)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0"/>
          <w:szCs w:val="20"/>
          <w:highlight w:val="white"/>
          <w:vertAlign w:val="superscript"/>
        </w:rPr>
        <w:footnoteReference w:customMarkFollows="0" w:id="0"/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 _______________________________________________________________________________,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1"/>
        <w:spacing w:line="360" w:lineRule="auto"/>
        <w:rPr/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e operativa/secondaria a 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0"/>
          <w:szCs w:val="20"/>
          <w:highlight w:val="white"/>
          <w:rtl w:val="0"/>
        </w:rPr>
        <w:t xml:space="preserve">(indicare indirizzo completo)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0"/>
          <w:szCs w:val="20"/>
          <w:highlight w:val="white"/>
          <w:vertAlign w:val="superscript"/>
        </w:rPr>
        <w:footnoteReference w:customMarkFollows="0" w:id="1"/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0"/>
          <w:szCs w:val="20"/>
          <w:highlight w:val="whit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_______________________________________________________________________________,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1"/>
        <w:spacing w:line="360" w:lineRule="auto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telefono: ____________________________ e-mail: _____________________________________,</w:t>
      </w:r>
    </w:p>
    <w:p w:rsidR="00000000" w:rsidDel="00000000" w:rsidP="00000000" w:rsidRDefault="00000000" w:rsidRPr="00000000" w14:paraId="00000015">
      <w:pPr>
        <w:widowControl w:val="1"/>
        <w:spacing w:before="120" w:line="360" w:lineRule="auto"/>
        <w:rPr/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Con riferimento a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lla proposta progettuale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 dal Titolo: _______________________________________________________________________________,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1"/>
        <w:spacing w:before="120" w:line="360" w:lineRule="auto"/>
        <w:rPr/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presentat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 da: _______________________________________________________________________________,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1"/>
        <w:spacing w:before="120" w:line="360" w:lineRule="auto"/>
        <w:jc w:val="both"/>
        <w:rPr/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in qualità di capofila e unico referente per tutti i rapporti  organizzativi, amministrativi e contabili con l’Amministrazione relativamente al progetto associato,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1"/>
        <w:spacing w:line="288" w:lineRule="auto"/>
        <w:jc w:val="center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1"/>
        <w:spacing w:line="288" w:lineRule="auto"/>
        <w:jc w:val="center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  <w:rtl w:val="0"/>
        </w:rPr>
        <w:t xml:space="preserve">DICHIARA</w:t>
      </w:r>
    </w:p>
    <w:p w:rsidR="00000000" w:rsidDel="00000000" w:rsidP="00000000" w:rsidRDefault="00000000" w:rsidRPr="00000000" w14:paraId="0000001A">
      <w:pPr>
        <w:widowControl w:val="1"/>
        <w:spacing w:line="288" w:lineRule="auto"/>
        <w:jc w:val="center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1"/>
        <w:numPr>
          <w:ilvl w:val="0"/>
          <w:numId w:val="2"/>
        </w:numPr>
        <w:spacing w:line="288" w:lineRule="auto"/>
        <w:ind w:left="720" w:hanging="360"/>
        <w:jc w:val="both"/>
        <w:rPr>
          <w:rFonts w:ascii="Arial" w:cs="Arial" w:eastAsia="Arial" w:hAnsi="Arial"/>
          <w:color w:val="000000"/>
          <w:highlight w:val="whit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la propria disponibilità a contribuire come partner alla realizzazione del progetto;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1"/>
        <w:numPr>
          <w:ilvl w:val="0"/>
          <w:numId w:val="2"/>
        </w:numPr>
        <w:spacing w:line="288" w:lineRule="auto"/>
        <w:ind w:left="720" w:hanging="360"/>
        <w:jc w:val="both"/>
        <w:rPr>
          <w:rFonts w:ascii="Arial" w:cs="Arial" w:eastAsia="Arial" w:hAnsi="Arial"/>
          <w:color w:val="000000"/>
          <w:highlight w:val="whit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di possedere i requisiti soggettivi previsti dall’Avviso ai fini della partecipazione, in relazione alla tipologia di appartenenza (ETS, LFA);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Arial" w:cs="Arial" w:eastAsia="Arial" w:hAnsi="Arial"/>
          <w:color w:val="000000"/>
          <w:highlight w:val="whit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di non trovarsi in nessuna delle cause di esclusione di cui all'art. 2 dell’Avviso;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Noto Sans Symbols" w:cs="Noto Sans Symbols" w:eastAsia="Noto Sans Symbols" w:hAnsi="Noto Sans Symbols"/>
          <w:color w:val="000000"/>
        </w:rPr>
      </w:pPr>
      <w:r w:rsidDel="00000000" w:rsidR="00000000" w:rsidRPr="00000000">
        <w:rPr>
          <w:rFonts w:ascii="Tahoma" w:cs="Tahoma" w:eastAsia="Tahoma" w:hAnsi="Tahoma"/>
          <w:color w:val="000000"/>
          <w:sz w:val="20"/>
          <w:szCs w:val="20"/>
          <w:rtl w:val="0"/>
        </w:rPr>
        <w:t xml:space="preserve">di aver preso visione e di accettare tutte le condizioni previste dall’Avviso Pubblico;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Tahoma" w:cs="Tahoma" w:eastAsia="Tahoma" w:hAnsi="Tahoma"/>
          <w:color w:val="000000"/>
        </w:rPr>
      </w:pPr>
      <w:r w:rsidDel="00000000" w:rsidR="00000000" w:rsidRPr="00000000">
        <w:rPr>
          <w:rFonts w:ascii="Tahoma" w:cs="Tahoma" w:eastAsia="Tahoma" w:hAnsi="Tahoma"/>
          <w:color w:val="000000"/>
          <w:sz w:val="20"/>
          <w:szCs w:val="20"/>
          <w:rtl w:val="0"/>
        </w:rPr>
        <w:t xml:space="preserve">di conoscere le cause di decadenza dal diritto al contributo, come previsto dall’art. 10 dell’Avviso pubblico;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widowControl w:val="1"/>
        <w:numPr>
          <w:ilvl w:val="0"/>
          <w:numId w:val="2"/>
        </w:numPr>
        <w:spacing w:after="140" w:line="276" w:lineRule="auto"/>
        <w:ind w:left="720" w:hanging="360"/>
        <w:jc w:val="both"/>
        <w:rPr>
          <w:rFonts w:ascii="Noto Sans Symbols" w:cs="Noto Sans Symbols" w:eastAsia="Noto Sans Symbols" w:hAnsi="Noto Sans Symbols"/>
          <w:color w:val="000000"/>
        </w:rPr>
      </w:pPr>
      <w:r w:rsidDel="00000000" w:rsidR="00000000" w:rsidRPr="00000000">
        <w:rPr>
          <w:rFonts w:ascii="Tahoma" w:cs="Tahoma" w:eastAsia="Tahoma" w:hAnsi="Tahoma"/>
          <w:color w:val="000000"/>
          <w:sz w:val="20"/>
          <w:szCs w:val="20"/>
          <w:rtl w:val="0"/>
        </w:rPr>
        <w:t xml:space="preserve">di aver preso visione dell’Informativa sul trattamento dei dati personali, dell’Informativa ai sensi del D.L. n.78/2010 e dell’Informativa sulle modalità di controllo ai sensi dell' art. 71 D.P.R.  28.12.2000 n. 445 e ss.mm.ii. riportate in calce al presente modulo;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widowControl w:val="1"/>
        <w:numPr>
          <w:ilvl w:val="0"/>
          <w:numId w:val="2"/>
        </w:numPr>
        <w:spacing w:after="140" w:line="276" w:lineRule="auto"/>
        <w:ind w:left="720" w:hanging="360"/>
        <w:jc w:val="both"/>
        <w:rPr>
          <w:rFonts w:ascii="Noto Sans Symbols" w:cs="Noto Sans Symbols" w:eastAsia="Noto Sans Symbols" w:hAnsi="Noto Sans Symbols"/>
          <w:color w:val="000000"/>
        </w:rPr>
      </w:pPr>
      <w:r w:rsidDel="00000000" w:rsidR="00000000" w:rsidRPr="00000000">
        <w:rPr>
          <w:rFonts w:ascii="Tahoma" w:cs="Tahoma" w:eastAsia="Tahoma" w:hAnsi="Tahoma"/>
          <w:color w:val="000000"/>
          <w:sz w:val="20"/>
          <w:szCs w:val="20"/>
          <w:rtl w:val="0"/>
        </w:rPr>
        <w:t xml:space="preserve">che non ricorrono impedimenti a contrarre con la pubblica Amministrazione, ai sensi del D.L. 08.06.2001 n. 231 e </w:t>
      </w:r>
      <w:hyperlink r:id="rId9">
        <w:r w:rsidDel="00000000" w:rsidR="00000000" w:rsidRPr="00000000">
          <w:rPr>
            <w:rFonts w:ascii="Tahoma" w:cs="Tahoma" w:eastAsia="Tahoma" w:hAnsi="Tahoma"/>
            <w:color w:val="1155cc"/>
            <w:sz w:val="20"/>
            <w:szCs w:val="20"/>
            <w:u w:val="single"/>
            <w:rtl w:val="0"/>
          </w:rPr>
          <w:t xml:space="preserve">ss.mm.ii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color w:val="000000"/>
          <w:sz w:val="22"/>
          <w:szCs w:val="22"/>
          <w:rtl w:val="0"/>
        </w:rPr>
        <w:t xml:space="preserve">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widowControl w:val="1"/>
        <w:numPr>
          <w:ilvl w:val="0"/>
          <w:numId w:val="2"/>
        </w:numPr>
        <w:spacing w:before="140" w:lineRule="auto"/>
        <w:ind w:left="720" w:hanging="360"/>
        <w:jc w:val="both"/>
        <w:rPr>
          <w:rFonts w:ascii="Tahoma" w:cs="Tahoma" w:eastAsia="Tahoma" w:hAnsi="Tahoma"/>
          <w:color w:val="000000"/>
        </w:rPr>
      </w:pPr>
      <w:r w:rsidDel="00000000" w:rsidR="00000000" w:rsidRPr="00000000">
        <w:rPr>
          <w:rFonts w:ascii="Tahoma" w:cs="Tahoma" w:eastAsia="Tahoma" w:hAnsi="Tahoma"/>
          <w:color w:val="000000"/>
          <w:sz w:val="20"/>
          <w:szCs w:val="20"/>
          <w:rtl w:val="0"/>
        </w:rPr>
        <w:t xml:space="preserve">di non trovarsi in una delle cause di esclusione di cui all'art. 94 del D.Lgs 36/2023, applicato per analogia e in quanto compatibile, e in ogni altra situazione soggettiva che possa determinare l’esclusione dal presente avviso e/o l’incapacità a contrattare con la pubblica amministrazione;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di conferire al legale rappresentante dell'Associazione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identificata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 in qualità di capofila, delega in relazione ai rapporti da intrattenere con ASP Città di Bologna connessi e conseguenti alla partecipazione all’Avviso in oggetto e che saranno meglio specificati nella formalizzazione successiva alla fase di selezione;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/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che in caso di selezione, le spese che sosterrà, o le risorse che metterà a disposizione del beneficiario del contributo, sopraindicato, saranno destinate alla realizzazione del progetto ed indicate nella rendicontazione finale presentata dal soggetto indicato quale capofila.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1"/>
        <w:spacing w:line="276" w:lineRule="auto"/>
        <w:ind w:left="1080" w:firstLine="0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widowControl w:val="1"/>
        <w:spacing w:line="288" w:lineRule="auto"/>
        <w:jc w:val="center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widowControl w:val="1"/>
        <w:spacing w:line="288" w:lineRule="auto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  <w:rtl w:val="0"/>
        </w:rPr>
        <w:t xml:space="preserve">Data </w:t>
        <w:tab/>
        <w:tab/>
        <w:tab/>
        <w:tab/>
        <w:tab/>
        <w:tab/>
        <w:tab/>
        <w:tab/>
        <w:tab/>
        <w:tab/>
        <w:t xml:space="preserve">Firma</w:t>
      </w:r>
    </w:p>
    <w:p w:rsidR="00000000" w:rsidDel="00000000" w:rsidP="00000000" w:rsidRDefault="00000000" w:rsidRPr="00000000" w14:paraId="00000028">
      <w:pPr>
        <w:widowControl w:val="1"/>
        <w:spacing w:line="288" w:lineRule="auto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widowControl w:val="1"/>
        <w:spacing w:line="288" w:lineRule="auto"/>
        <w:jc w:val="right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  <w:rtl w:val="0"/>
        </w:rPr>
        <w:t xml:space="preserve">________________________________</w:t>
      </w:r>
    </w:p>
    <w:p w:rsidR="00000000" w:rsidDel="00000000" w:rsidP="00000000" w:rsidRDefault="00000000" w:rsidRPr="00000000" w14:paraId="0000002A">
      <w:pPr>
        <w:widowControl w:val="1"/>
        <w:spacing w:line="288" w:lineRule="auto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widowControl w:val="1"/>
        <w:spacing w:line="288" w:lineRule="auto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widowControl w:val="1"/>
        <w:spacing w:line="288" w:lineRule="auto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widowControl w:val="1"/>
        <w:spacing w:line="288" w:lineRule="auto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widowControl w:val="1"/>
        <w:spacing w:line="288" w:lineRule="auto"/>
        <w:jc w:val="both"/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highlight w:val="white"/>
          <w:u w:val="single"/>
          <w:rtl w:val="0"/>
        </w:rPr>
        <w:t xml:space="preserve">Note:</w:t>
      </w:r>
    </w:p>
    <w:p w:rsidR="00000000" w:rsidDel="00000000" w:rsidP="00000000" w:rsidRDefault="00000000" w:rsidRPr="00000000" w14:paraId="0000002F">
      <w:pPr>
        <w:widowControl w:val="1"/>
        <w:numPr>
          <w:ilvl w:val="0"/>
          <w:numId w:val="1"/>
        </w:numPr>
        <w:tabs>
          <w:tab w:val="left" w:leader="none" w:pos="0"/>
        </w:tabs>
        <w:spacing w:line="288" w:lineRule="auto"/>
        <w:ind w:left="707" w:hanging="283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La dichiarazione può anche essere redatta in carta libera o su carta intestata dell’Ente/associazione datata, firmata e timbrata.</w:t>
      </w:r>
    </w:p>
    <w:p w:rsidR="00000000" w:rsidDel="00000000" w:rsidP="00000000" w:rsidRDefault="00000000" w:rsidRPr="00000000" w14:paraId="00000030">
      <w:pPr>
        <w:widowControl w:val="1"/>
        <w:numPr>
          <w:ilvl w:val="0"/>
          <w:numId w:val="1"/>
        </w:numPr>
        <w:tabs>
          <w:tab w:val="left" w:leader="none" w:pos="0"/>
        </w:tabs>
        <w:spacing w:line="288" w:lineRule="auto"/>
        <w:ind w:left="707" w:hanging="283"/>
        <w:jc w:val="both"/>
        <w:rPr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La dichiarazione deve essere sottoscritta dal legale rappresentante con firma digitale o autografa e, in questo ultimo caso, accompagnata da una copia di un documento di identità valido.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widowControl w:val="1"/>
        <w:tabs>
          <w:tab w:val="left" w:leader="none" w:pos="0"/>
        </w:tabs>
        <w:spacing w:line="288" w:lineRule="auto"/>
        <w:ind w:left="707" w:hanging="283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widowControl w:val="1"/>
        <w:tabs>
          <w:tab w:val="left" w:leader="none" w:pos="0"/>
        </w:tabs>
        <w:spacing w:line="288" w:lineRule="auto"/>
        <w:ind w:left="707" w:hanging="283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widowControl w:val="1"/>
        <w:tabs>
          <w:tab w:val="left" w:leader="none" w:pos="0"/>
        </w:tabs>
        <w:spacing w:line="288" w:lineRule="auto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widowControl w:val="1"/>
        <w:jc w:val="both"/>
        <w:rPr>
          <w:rFonts w:ascii="Arial" w:cs="Arial" w:eastAsia="Arial" w:hAnsi="Arial"/>
          <w:b w:val="1"/>
          <w:bCs w:val="1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widowControl w:val="1"/>
        <w:jc w:val="both"/>
        <w:rPr>
          <w:rFonts w:ascii="Arial" w:cs="Arial" w:eastAsia="Arial" w:hAnsi="Arial"/>
          <w:b w:val="1"/>
          <w:bCs w:val="1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Informativa sul trattamento dei dati</w:t>
      </w:r>
    </w:p>
    <w:p w:rsidR="00000000" w:rsidDel="00000000" w:rsidP="00000000" w:rsidRDefault="00000000" w:rsidRPr="00000000" w14:paraId="00000047">
      <w:pPr>
        <w:widowControl w:val="1"/>
        <w:jc w:val="both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L’Amministrazione provvede al Trattamento dei dati personali nel rispetto di quanto previsto dal Regolamento Europeo n.679/2016 per le finalità connesse unicamente alla procedura di cui all’Avviso in oggetto.</w:t>
      </w:r>
    </w:p>
    <w:p w:rsidR="00000000" w:rsidDel="00000000" w:rsidP="00000000" w:rsidRDefault="00000000" w:rsidRPr="00000000" w14:paraId="00000048">
      <w:pPr>
        <w:widowControl w:val="1"/>
        <w:jc w:val="both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Il Titolare del trattamento dei dati personali di cui alla presente Informativa è ASP Città di Bologna, con sede legale in Bologna, via Marsala 7 e sede operativa in Bologna, viale Roma 21.</w:t>
      </w:r>
    </w:p>
    <w:p w:rsidR="00000000" w:rsidDel="00000000" w:rsidP="00000000" w:rsidRDefault="00000000" w:rsidRPr="00000000" w14:paraId="00000049">
      <w:pPr>
        <w:widowControl w:val="1"/>
        <w:jc w:val="both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ASP Città di Bologna ha designato quale Responsabile della protezione dei dati la società Lepida SpA (dpoteam@lepida.it).</w:t>
      </w:r>
    </w:p>
    <w:p w:rsidR="00000000" w:rsidDel="00000000" w:rsidP="00000000" w:rsidRDefault="00000000" w:rsidRPr="00000000" w14:paraId="0000004A">
      <w:pPr>
        <w:widowControl w:val="1"/>
        <w:jc w:val="both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In relazione ai suddetti dati l’interessato può esercitare i diritti sanciti dall’art.13 del Reg. EU 679/2016.</w:t>
      </w:r>
    </w:p>
    <w:p w:rsidR="00000000" w:rsidDel="00000000" w:rsidP="00000000" w:rsidRDefault="00000000" w:rsidRPr="00000000" w14:paraId="0000004B">
      <w:pPr>
        <w:widowControl w:val="1"/>
        <w:tabs>
          <w:tab w:val="left" w:leader="none" w:pos="0"/>
        </w:tabs>
        <w:spacing w:line="288" w:lineRule="auto"/>
        <w:jc w:val="both"/>
        <w:rPr/>
      </w:pPr>
      <w:r w:rsidDel="00000000" w:rsidR="00000000" w:rsidRPr="00000000">
        <w:rPr>
          <w:rtl w:val="0"/>
        </w:rPr>
      </w:r>
    </w:p>
    <w:sectPr>
      <w:headerReference r:id="rId10" w:type="default"/>
      <w:footerReference r:id="rId11" w:type="default"/>
      <w:pgSz w:h="16838" w:w="11906" w:orient="portrait"/>
      <w:pgMar w:bottom="1704" w:top="1110" w:left="1134" w:right="1134" w:header="0" w:footer="113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Times New Roman"/>
  <w:font w:name="Tahoma">
    <w:embedRegular w:fontKey="{00000000-0000-0000-0000-000000000000}" r:id="rId1" w:subsetted="0"/>
    <w:embedBold w:fontKey="{00000000-0000-0000-0000-000000000000}" r:id="rId2" w:subsetted="0"/>
  </w:font>
  <w:font w:name="Libre Baskerville">
    <w:embedRegular w:fontKey="{00000000-0000-0000-0000-000000000000}" r:id="rId3" w:subsetted="0"/>
    <w:embedBold w:fontKey="{00000000-0000-0000-0000-000000000000}" r:id="rId4" w:subsetted="0"/>
    <w:embedItalic w:fontKey="{00000000-0000-0000-0000-000000000000}" r:id="rId5" w:subsetted="0"/>
    <w:embedBoldItalic w:fontKey="{00000000-0000-0000-0000-000000000000}" r:id="rId6" w:subsetted="0"/>
  </w:font>
  <w:font w:name="Noto Sans Symbols">
    <w:embedRegular w:fontKey="{00000000-0000-0000-0000-000000000000}" r:id="rId7" w:subsetted="0"/>
    <w:embedBold w:fontKey="{00000000-0000-0000-0000-000000000000}" r:id="rId8" w:subsetted="0"/>
  </w:font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819"/>
        <w:tab w:val="right" w:leader="none" w:pos="9638"/>
      </w:tabs>
      <w:rPr/>
    </w:pP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otnote w:id="0">
    <w:p w:rsidR="00000000" w:rsidDel="00000000" w:rsidP="00000000" w:rsidRDefault="00000000" w:rsidRPr="00000000" w14:paraId="0000004C">
      <w:pPr>
        <w:rPr>
          <w:color w:val="000000"/>
          <w:sz w:val="20"/>
          <w:szCs w:val="20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color w:val="000000"/>
          <w:sz w:val="16"/>
          <w:szCs w:val="16"/>
          <w:rtl w:val="0"/>
        </w:rPr>
        <w:tab/>
        <w:t xml:space="preserve"> La sede legale o operativa/secondaria deve essere obbligatoriamente nella Città Metropolitana di Bologna.</w:t>
      </w:r>
      <w:r w:rsidDel="00000000" w:rsidR="00000000" w:rsidRPr="00000000">
        <w:rPr>
          <w:rtl w:val="0"/>
        </w:rPr>
      </w:r>
    </w:p>
  </w:footnote>
  <w:footnote w:id="1">
    <w:p w:rsidR="00000000" w:rsidDel="00000000" w:rsidP="00000000" w:rsidRDefault="00000000" w:rsidRPr="00000000" w14:paraId="0000004D">
      <w:pPr>
        <w:rPr>
          <w:color w:val="000000"/>
          <w:sz w:val="16"/>
          <w:szCs w:val="16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color w:val="000000"/>
          <w:sz w:val="16"/>
          <w:szCs w:val="16"/>
          <w:rtl w:val="0"/>
        </w:rPr>
        <w:tab/>
        <w:t xml:space="preserve"> La sede legale o operativa/secondaria deve essere obbligatoriamente nella Città Metropolitana di Bologna.</w:t>
      </w:r>
    </w:p>
    <w:p w:rsidR="00000000" w:rsidDel="00000000" w:rsidP="00000000" w:rsidRDefault="00000000" w:rsidRPr="00000000" w14:paraId="0000004E">
      <w:pPr>
        <w:rPr/>
      </w:pPr>
      <w:r w:rsidDel="00000000" w:rsidR="00000000" w:rsidRPr="00000000">
        <w:rPr>
          <w:rtl w:val="0"/>
        </w:rPr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0">
    <w:pPr>
      <w:widowControl w:val="1"/>
      <w:spacing w:after="200" w:before="240" w:line="276" w:lineRule="auto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07" w:hanging="282"/>
      </w:pPr>
      <w:rPr/>
    </w:lvl>
    <w:lvl w:ilvl="1">
      <w:start w:val="1"/>
      <w:numFmt w:val="decimal"/>
      <w:lvlText w:val="%2."/>
      <w:lvlJc w:val="left"/>
      <w:pPr>
        <w:ind w:left="1414" w:hanging="283"/>
      </w:pPr>
      <w:rPr/>
    </w:lvl>
    <w:lvl w:ilvl="2">
      <w:start w:val="1"/>
      <w:numFmt w:val="decimal"/>
      <w:lvlText w:val="%3."/>
      <w:lvlJc w:val="left"/>
      <w:pPr>
        <w:ind w:left="2121" w:hanging="283.0000000000002"/>
      </w:pPr>
      <w:rPr/>
    </w:lvl>
    <w:lvl w:ilvl="3">
      <w:start w:val="1"/>
      <w:numFmt w:val="decimal"/>
      <w:lvlText w:val="%4."/>
      <w:lvlJc w:val="left"/>
      <w:pPr>
        <w:ind w:left="2828" w:hanging="283"/>
      </w:pPr>
      <w:rPr/>
    </w:lvl>
    <w:lvl w:ilvl="4">
      <w:start w:val="1"/>
      <w:numFmt w:val="decimal"/>
      <w:lvlText w:val="%5."/>
      <w:lvlJc w:val="left"/>
      <w:pPr>
        <w:ind w:left="3535" w:hanging="283"/>
      </w:pPr>
      <w:rPr/>
    </w:lvl>
    <w:lvl w:ilvl="5">
      <w:start w:val="1"/>
      <w:numFmt w:val="decimal"/>
      <w:lvlText w:val="%6."/>
      <w:lvlJc w:val="left"/>
      <w:pPr>
        <w:ind w:left="4242" w:hanging="283"/>
      </w:pPr>
      <w:rPr/>
    </w:lvl>
    <w:lvl w:ilvl="6">
      <w:start w:val="1"/>
      <w:numFmt w:val="decimal"/>
      <w:lvlText w:val="%7."/>
      <w:lvlJc w:val="left"/>
      <w:pPr>
        <w:ind w:left="4949" w:hanging="283"/>
      </w:pPr>
      <w:rPr/>
    </w:lvl>
    <w:lvl w:ilvl="7">
      <w:start w:val="1"/>
      <w:numFmt w:val="decimal"/>
      <w:lvlText w:val="%8."/>
      <w:lvlJc w:val="left"/>
      <w:pPr>
        <w:ind w:left="5656" w:hanging="282"/>
      </w:pPr>
      <w:rPr/>
    </w:lvl>
    <w:lvl w:ilvl="8">
      <w:start w:val="1"/>
      <w:numFmt w:val="decimal"/>
      <w:lvlText w:val="%9."/>
      <w:lvlJc w:val="left"/>
      <w:pPr>
        <w:ind w:left="6363" w:hanging="283"/>
      </w:pPr>
      <w:rPr/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sz w:val="20"/>
        <w:szCs w:val="20"/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color w:val="00000a"/>
        <w:sz w:val="24"/>
        <w:szCs w:val="24"/>
        <w:lang w:val="i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120" w:before="480" w:lineRule="auto"/>
    </w:pPr>
    <w:rPr>
      <w:b w:val="1"/>
      <w:bCs w:val="1"/>
      <w:color w:val="000000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b w:val="1"/>
      <w:bCs w:val="1"/>
      <w:color w:val="000000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280" w:lineRule="auto"/>
    </w:pPr>
    <w:rPr>
      <w:b w:val="1"/>
      <w:bCs w:val="1"/>
      <w:color w:val="000000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40" w:lineRule="auto"/>
    </w:pPr>
    <w:rPr>
      <w:b w:val="1"/>
      <w:bCs w:val="1"/>
      <w:color w:val="000000"/>
    </w:rPr>
  </w:style>
  <w:style w:type="paragraph" w:styleId="Heading5">
    <w:name w:val="heading 5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20" w:lineRule="auto"/>
    </w:pPr>
    <w:rPr>
      <w:b w:val="1"/>
      <w:bCs w:val="1"/>
      <w:color w:val="000000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00" w:lineRule="auto"/>
    </w:pPr>
    <w:rPr>
      <w:b w:val="1"/>
      <w:bCs w:val="1"/>
      <w:color w:val="000000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120" w:before="480" w:lineRule="auto"/>
    </w:pPr>
    <w:rPr>
      <w:b w:val="1"/>
      <w:bCs w:val="1"/>
      <w:sz w:val="72"/>
      <w:szCs w:val="72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11" Type="http://schemas.openxmlformats.org/officeDocument/2006/relationships/footer" Target="footer1.xml"/><Relationship Id="rId10" Type="http://schemas.openxmlformats.org/officeDocument/2006/relationships/header" Target="header1.xml"/><Relationship Id="rId9" Type="http://schemas.openxmlformats.org/officeDocument/2006/relationships/hyperlink" Target="http://ss.mm.ii" TargetMode="Externa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Relationship Id="rId3" Type="http://schemas.openxmlformats.org/officeDocument/2006/relationships/font" Target="fonts/LibreBaskerville-regular.ttf"/><Relationship Id="rId4" Type="http://schemas.openxmlformats.org/officeDocument/2006/relationships/font" Target="fonts/LibreBaskerville-bold.ttf"/><Relationship Id="rId5" Type="http://schemas.openxmlformats.org/officeDocument/2006/relationships/font" Target="fonts/LibreBaskerville-italic.ttf"/><Relationship Id="rId6" Type="http://schemas.openxmlformats.org/officeDocument/2006/relationships/font" Target="fonts/LibreBaskerville-boldItalic.ttf"/><Relationship Id="rId7" Type="http://schemas.openxmlformats.org/officeDocument/2006/relationships/font" Target="fonts/NotoSansSymbols-regular.ttf"/><Relationship Id="rId8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rCAprecP3WGrFHxrDhKnW63fJKg==">CgMxLjAyDmgua3FrZ3hocm52bW9sMg5oLmZqaXM0dHQ2bTR2YjIOaC4xbWV5MDFvMDBwYXYyDmguNGkycWtmODVzbGYzOAByITFXcUlZV1NMWENydkVFU3hBSFJYNXZFM0FBaHpEcmVkaA==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2025-11-18T13:55:00Z</dcterms:created>
  <dc:creator>Mimmo Cosimo Mosticchio</dc:creator>
</cp:coreProperties>
</file>